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jc w:val="center"/>
        <w:rPr>
          <w:rFonts w:cs="TTE1898750t00"/>
          <w:b/>
          <w:color w:val="000000"/>
        </w:rPr>
      </w:pPr>
      <w:r w:rsidRPr="005E37E4">
        <w:rPr>
          <w:rFonts w:cs="TTE1898750t00"/>
          <w:b/>
          <w:color w:val="000000"/>
        </w:rPr>
        <w:t>Health Science Center</w:t>
      </w:r>
      <w:r w:rsidR="005E37E4" w:rsidRPr="005E37E4">
        <w:rPr>
          <w:rFonts w:cs="TTE1898750t00"/>
          <w:b/>
          <w:color w:val="000000"/>
        </w:rPr>
        <w:t xml:space="preserve"> (HSC)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jc w:val="center"/>
        <w:rPr>
          <w:rFonts w:cs="TTE1898750t00"/>
          <w:b/>
          <w:color w:val="000000"/>
        </w:rPr>
      </w:pPr>
      <w:r w:rsidRPr="005E37E4">
        <w:rPr>
          <w:rFonts w:cs="TTE1898750t00"/>
          <w:b/>
          <w:color w:val="000000"/>
        </w:rPr>
        <w:t>Special Event Agreement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jc w:val="center"/>
        <w:rPr>
          <w:rFonts w:cs="TTE1898750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E79958t00"/>
          <w:b/>
          <w:i/>
          <w:color w:val="000000"/>
        </w:rPr>
      </w:pPr>
      <w:r w:rsidRPr="005E37E4">
        <w:rPr>
          <w:rFonts w:cs="TTE1E79958t00"/>
          <w:b/>
          <w:i/>
          <w:color w:val="000000"/>
        </w:rPr>
        <w:t>This form should be forwarded to Nicole Voter, HSC Information Desk at: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E79958t00"/>
          <w:b/>
          <w:i/>
          <w:color w:val="000000"/>
        </w:rPr>
      </w:pPr>
      <w:r w:rsidRPr="005E37E4">
        <w:rPr>
          <w:rFonts w:cs="TTE1E79958t00"/>
          <w:b/>
          <w:i/>
          <w:color w:val="0000FF"/>
        </w:rPr>
        <w:t>hscinformation@westerntc.edu</w:t>
      </w:r>
      <w:r w:rsidRPr="005E37E4">
        <w:rPr>
          <w:rFonts w:cs="TTE1E79958t00"/>
          <w:b/>
          <w:i/>
          <w:color w:val="000000"/>
        </w:rPr>
        <w:t>; 608-789-6172.</w:t>
      </w:r>
      <w:r w:rsidR="00F5395F" w:rsidRPr="005E37E4">
        <w:rPr>
          <w:rFonts w:cs="TTE1E79958t00"/>
          <w:b/>
          <w:i/>
          <w:color w:val="000000"/>
        </w:rPr>
        <w:t xml:space="preserve">   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E79958t00"/>
          <w:b/>
          <w:i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Date of event:</w:t>
      </w:r>
      <w:r w:rsidR="00F5395F" w:rsidRPr="005E37E4">
        <w:rPr>
          <w:rFonts w:cs="TTE1863AF8t00"/>
          <w:color w:val="000000"/>
        </w:rPr>
        <w:t xml:space="preserve">  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48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Agreement between La Crosse Medical Health Science Consortium and</w:t>
      </w:r>
    </w:p>
    <w:p w:rsidR="00E7165F" w:rsidRPr="005E37E4" w:rsidRDefault="00A579F3" w:rsidP="00E7165F">
      <w:pPr>
        <w:autoSpaceDE w:val="0"/>
        <w:autoSpaceDN w:val="0"/>
        <w:adjustRightInd w:val="0"/>
        <w:spacing w:after="0" w:line="48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___</w:t>
      </w:r>
      <w:r w:rsidR="00E7165F" w:rsidRPr="005E37E4">
        <w:rPr>
          <w:rFonts w:cs="TTE1863AF8t00"/>
          <w:color w:val="000000"/>
        </w:rPr>
        <w:t>_</w:t>
      </w:r>
      <w:r w:rsidR="003B73FB" w:rsidRPr="005E37E4">
        <w:rPr>
          <w:rFonts w:cs="TTE1863AF8t00"/>
          <w:color w:val="000000"/>
        </w:rPr>
        <w:t xml:space="preserve">________ </w:t>
      </w:r>
      <w:r w:rsidRPr="005E37E4">
        <w:rPr>
          <w:rFonts w:cs="TTE1863AF8t00"/>
          <w:color w:val="000000"/>
        </w:rPr>
        <w:t>_____</w:t>
      </w:r>
      <w:r w:rsidR="00E7165F" w:rsidRPr="005E37E4">
        <w:rPr>
          <w:rFonts w:cs="TTE1863AF8t00"/>
          <w:color w:val="000000"/>
        </w:rPr>
        <w:t>_ to rent/use the Health Science Center during the weekend or special event.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480" w:lineRule="auto"/>
        <w:rPr>
          <w:rFonts w:cs="TTE1863AF8t00"/>
        </w:rPr>
      </w:pPr>
      <w:r w:rsidRPr="005E37E4">
        <w:rPr>
          <w:rFonts w:cs="TTE1863AF8t00"/>
        </w:rPr>
        <w:t>1. Name of Event:</w:t>
      </w:r>
      <w:r w:rsidR="001E3A42" w:rsidRPr="005E37E4">
        <w:rPr>
          <w:rFonts w:cs="TTE1863AF8t00"/>
        </w:rPr>
        <w:t xml:space="preserve"> 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48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2. Date of Event:</w:t>
      </w:r>
      <w:r w:rsidR="00A579F3" w:rsidRPr="005E37E4">
        <w:rPr>
          <w:rFonts w:cs="TTE1863AF8t00"/>
          <w:color w:val="000000"/>
        </w:rPr>
        <w:t xml:space="preserve">  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48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3. Start/End Time of Event</w:t>
      </w:r>
      <w:r w:rsidRPr="005E37E4">
        <w:rPr>
          <w:rFonts w:cs="TTE1863AF8t00"/>
          <w:b/>
          <w:color w:val="000000"/>
        </w:rPr>
        <w:t>:</w:t>
      </w:r>
      <w:r w:rsidR="00A579F3" w:rsidRPr="005E37E4">
        <w:rPr>
          <w:rFonts w:cs="TTE1863AF8t00"/>
          <w:b/>
          <w:color w:val="000000"/>
        </w:rPr>
        <w:t xml:space="preserve">  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48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4. Room Number(s) of Event:</w:t>
      </w:r>
      <w:r w:rsidR="00A579F3" w:rsidRPr="005E37E4">
        <w:rPr>
          <w:rFonts w:cs="TTE1863AF8t00"/>
          <w:color w:val="000000"/>
        </w:rPr>
        <w:t xml:space="preserve"> </w:t>
      </w:r>
      <w:r w:rsidR="00F5395F" w:rsidRPr="005E37E4">
        <w:rPr>
          <w:rFonts w:cs="TTE1863AF8t00"/>
          <w:color w:val="000000"/>
        </w:rPr>
        <w:t xml:space="preserve">  </w:t>
      </w:r>
    </w:p>
    <w:p w:rsidR="00A579F3" w:rsidRPr="005E37E4" w:rsidRDefault="00E7165F" w:rsidP="00E7165F">
      <w:pPr>
        <w:autoSpaceDE w:val="0"/>
        <w:autoSpaceDN w:val="0"/>
        <w:adjustRightInd w:val="0"/>
        <w:spacing w:after="0" w:line="480" w:lineRule="auto"/>
        <w:rPr>
          <w:rFonts w:cs="TTE1863AF8t00"/>
          <w:b/>
          <w:color w:val="000000"/>
        </w:rPr>
      </w:pPr>
      <w:r w:rsidRPr="005E37E4">
        <w:rPr>
          <w:rFonts w:cs="TTE1863AF8t00"/>
          <w:color w:val="000000"/>
        </w:rPr>
        <w:t>5. Number of attendees:</w:t>
      </w:r>
      <w:r w:rsidR="00A579F3" w:rsidRPr="005E37E4">
        <w:rPr>
          <w:rFonts w:cs="TTE1863AF8t00"/>
          <w:color w:val="000000"/>
        </w:rPr>
        <w:t xml:space="preserve">  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480" w:lineRule="auto"/>
        <w:rPr>
          <w:rFonts w:cs="TTE1863AF8t00"/>
          <w:color w:val="FF0000"/>
        </w:rPr>
      </w:pPr>
      <w:r w:rsidRPr="005E37E4">
        <w:rPr>
          <w:rFonts w:cs="TTE1863AF8t00"/>
          <w:color w:val="000000"/>
        </w:rPr>
        <w:t xml:space="preserve">6. </w:t>
      </w:r>
      <w:r w:rsidR="005E37E4" w:rsidRPr="005E37E4">
        <w:rPr>
          <w:rFonts w:cs="TTE1863AF8t00"/>
          <w:color w:val="000000"/>
        </w:rPr>
        <w:t xml:space="preserve">  Is this a weekend event?</w:t>
      </w:r>
      <w:r w:rsidR="00A579F3" w:rsidRPr="005E37E4">
        <w:rPr>
          <w:rFonts w:cs="TTE1863AF8t00"/>
          <w:color w:val="000000"/>
        </w:rPr>
        <w:t xml:space="preserve"> 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480" w:lineRule="auto"/>
        <w:ind w:firstLine="720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Yes</w:t>
      </w:r>
      <w:r w:rsidRPr="005E37E4">
        <w:rPr>
          <w:rFonts w:cs="TTE1863AF8t00"/>
          <w:color w:val="000000"/>
        </w:rPr>
        <w:tab/>
      </w:r>
      <w:r w:rsidRPr="005E37E4">
        <w:rPr>
          <w:rFonts w:cs="TTE1863AF8t00"/>
          <w:color w:val="000000"/>
        </w:rPr>
        <w:tab/>
        <w:t xml:space="preserve"> No</w:t>
      </w:r>
    </w:p>
    <w:p w:rsidR="005E37E4" w:rsidRPr="005E37E4" w:rsidRDefault="005E37E4" w:rsidP="00E7165F">
      <w:pPr>
        <w:autoSpaceDE w:val="0"/>
        <w:autoSpaceDN w:val="0"/>
        <w:adjustRightInd w:val="0"/>
        <w:spacing w:after="0" w:line="480" w:lineRule="auto"/>
        <w:ind w:firstLine="720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 xml:space="preserve">Do the HSC entrance doors need to be unlocked?  </w:t>
      </w:r>
    </w:p>
    <w:p w:rsidR="005E37E4" w:rsidRPr="005E37E4" w:rsidRDefault="005E37E4" w:rsidP="00E7165F">
      <w:pPr>
        <w:autoSpaceDE w:val="0"/>
        <w:autoSpaceDN w:val="0"/>
        <w:adjustRightInd w:val="0"/>
        <w:spacing w:after="0" w:line="480" w:lineRule="auto"/>
        <w:ind w:firstLine="720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Yes</w:t>
      </w:r>
      <w:r w:rsidRPr="005E37E4">
        <w:rPr>
          <w:rFonts w:cs="TTE1863AF8t00"/>
          <w:color w:val="000000"/>
        </w:rPr>
        <w:tab/>
      </w:r>
      <w:r w:rsidRPr="005E37E4">
        <w:rPr>
          <w:rFonts w:cs="TTE1863AF8t00"/>
          <w:color w:val="000000"/>
        </w:rPr>
        <w:tab/>
        <w:t>No</w:t>
      </w:r>
    </w:p>
    <w:p w:rsidR="00E7165F" w:rsidRPr="005E37E4" w:rsidRDefault="00E7165F" w:rsidP="001940E5">
      <w:pPr>
        <w:autoSpaceDE w:val="0"/>
        <w:autoSpaceDN w:val="0"/>
        <w:adjustRightInd w:val="0"/>
        <w:spacing w:after="0" w:line="480" w:lineRule="auto"/>
        <w:ind w:firstLine="720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If yes, what time should the doors be unlocked</w:t>
      </w:r>
      <w:proofErr w:type="gramStart"/>
      <w:r w:rsidRPr="005E37E4">
        <w:rPr>
          <w:rFonts w:cs="TTE1863AF8t00"/>
          <w:color w:val="000000"/>
        </w:rPr>
        <w:t>?_</w:t>
      </w:r>
      <w:proofErr w:type="gramEnd"/>
      <w:r w:rsidRPr="005E37E4">
        <w:rPr>
          <w:rFonts w:cs="TTE1863AF8t00"/>
          <w:color w:val="000000"/>
        </w:rPr>
        <w:t>_______</w:t>
      </w:r>
      <w:r w:rsidR="003B73FB" w:rsidRPr="005E37E4">
        <w:rPr>
          <w:rFonts w:cs="TTE1863AF8t00"/>
          <w:color w:val="000000"/>
        </w:rPr>
        <w:t>______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E79958t00"/>
          <w:b/>
          <w:i/>
          <w:color w:val="000000"/>
        </w:rPr>
      </w:pPr>
      <w:r w:rsidRPr="005E37E4">
        <w:rPr>
          <w:rFonts w:cs="TTE1E79958t00"/>
          <w:b/>
          <w:i/>
          <w:color w:val="000000"/>
        </w:rPr>
        <w:t>By checking ye</w:t>
      </w:r>
      <w:r w:rsidR="00E7605A">
        <w:rPr>
          <w:rFonts w:cs="TTE1E79958t00"/>
          <w:b/>
          <w:i/>
          <w:color w:val="000000"/>
        </w:rPr>
        <w:t>s for Saturday or Sunday event</w:t>
      </w:r>
      <w:r w:rsidRPr="005E37E4">
        <w:rPr>
          <w:rFonts w:cs="TTE1E79958t00"/>
          <w:b/>
          <w:i/>
          <w:color w:val="000000"/>
        </w:rPr>
        <w:t>s, our department agrees to pay a $50.00 charge per day to have the HSC doors unlocked/locked.</w:t>
      </w:r>
      <w:r w:rsidR="00F61141" w:rsidRPr="005E37E4">
        <w:rPr>
          <w:rFonts w:cs="TTE1E79958t00"/>
          <w:b/>
          <w:i/>
          <w:color w:val="000000"/>
        </w:rPr>
        <w:t xml:space="preserve">  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E79958t00"/>
          <w:b/>
          <w:i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7. Do the HSC room(s) need to be unlocked</w:t>
      </w:r>
      <w:r w:rsidRPr="005E37E4">
        <w:rPr>
          <w:rFonts w:cs="TTE1863AF8t00"/>
          <w:b/>
          <w:color w:val="000000"/>
        </w:rPr>
        <w:t>?</w:t>
      </w:r>
      <w:r w:rsidR="00000CD6" w:rsidRPr="005E37E4">
        <w:rPr>
          <w:rFonts w:cs="TTE1863AF8t00"/>
          <w:b/>
          <w:color w:val="000000"/>
        </w:rPr>
        <w:t xml:space="preserve"> </w:t>
      </w:r>
      <w:r w:rsidR="00F5395F" w:rsidRPr="005E37E4">
        <w:rPr>
          <w:rFonts w:cs="TTE1863AF8t00"/>
          <w:b/>
          <w:color w:val="000000"/>
        </w:rPr>
        <w:t xml:space="preserve"> 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firstLine="720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 xml:space="preserve">Yes </w:t>
      </w:r>
      <w:r w:rsidRPr="005E37E4">
        <w:rPr>
          <w:rFonts w:cs="TTE1863AF8t00"/>
          <w:color w:val="000000"/>
        </w:rPr>
        <w:tab/>
      </w:r>
      <w:r w:rsidRPr="005E37E4">
        <w:rPr>
          <w:rFonts w:cs="TTE1863AF8t00"/>
          <w:color w:val="000000"/>
        </w:rPr>
        <w:tab/>
        <w:t>No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firstLine="720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If yes, what time should the doors be unlocked</w:t>
      </w:r>
      <w:proofErr w:type="gramStart"/>
      <w:r w:rsidRPr="005E37E4">
        <w:rPr>
          <w:rFonts w:cs="TTE1863AF8t00"/>
          <w:b/>
          <w:color w:val="000000"/>
        </w:rPr>
        <w:t>?_</w:t>
      </w:r>
      <w:proofErr w:type="gramEnd"/>
      <w:r w:rsidRPr="005E37E4">
        <w:rPr>
          <w:rFonts w:cs="TTE1863AF8t00"/>
          <w:b/>
          <w:color w:val="000000"/>
        </w:rPr>
        <w:t>_</w:t>
      </w:r>
      <w:r w:rsidR="003B73FB" w:rsidRPr="005E37E4">
        <w:rPr>
          <w:rFonts w:cs="TTE1863AF8t00"/>
          <w:b/>
          <w:color w:val="000000"/>
        </w:rPr>
        <w:t>___________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8. Will you be serving food?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firstLine="720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 xml:space="preserve">Yes </w:t>
      </w:r>
      <w:r w:rsidRPr="005E37E4">
        <w:rPr>
          <w:rFonts w:cs="TTE1863AF8t00"/>
          <w:b/>
          <w:color w:val="000000"/>
        </w:rPr>
        <w:tab/>
      </w:r>
      <w:r w:rsidRPr="005E37E4">
        <w:rPr>
          <w:rFonts w:cs="TTE1863AF8t00"/>
          <w:color w:val="000000"/>
        </w:rPr>
        <w:tab/>
        <w:t>No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9. Do you need the lights in the restrooms and hallways on?</w:t>
      </w:r>
      <w:r w:rsidR="00A579F3" w:rsidRPr="005E37E4">
        <w:rPr>
          <w:rFonts w:cs="TTE1863AF8t00"/>
          <w:color w:val="000000"/>
        </w:rPr>
        <w:t xml:space="preserve"> 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firstLine="720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 xml:space="preserve">Yes </w:t>
      </w:r>
      <w:r w:rsidRPr="005E37E4">
        <w:rPr>
          <w:rFonts w:cs="TTE1863AF8t00"/>
          <w:color w:val="000000"/>
        </w:rPr>
        <w:tab/>
      </w:r>
      <w:r w:rsidRPr="005E37E4">
        <w:rPr>
          <w:rFonts w:cs="TTE1863AF8t00"/>
          <w:color w:val="000000"/>
        </w:rPr>
        <w:tab/>
        <w:t>No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firstLine="720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firstLine="720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If yes, which floor(s) are lights needed on?</w:t>
      </w:r>
    </w:p>
    <w:p w:rsidR="005E37E4" w:rsidRDefault="005E37E4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5E37E4" w:rsidRDefault="005E37E4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b/>
          <w:color w:val="000000"/>
        </w:rPr>
      </w:pPr>
      <w:r w:rsidRPr="005E37E4">
        <w:rPr>
          <w:rFonts w:cs="TTE1863AF8t00"/>
          <w:color w:val="000000"/>
        </w:rPr>
        <w:lastRenderedPageBreak/>
        <w:t>10. Are you interested in the option to contact a tech person if the need should arise?</w:t>
      </w:r>
      <w:r w:rsidR="00000CD6" w:rsidRPr="005E37E4">
        <w:rPr>
          <w:rFonts w:cs="TTE1863AF8t00"/>
          <w:color w:val="000000"/>
        </w:rPr>
        <w:t xml:space="preserve"> </w:t>
      </w:r>
      <w:r w:rsidR="005E37E4" w:rsidRPr="005E37E4">
        <w:rPr>
          <w:rFonts w:cs="TTE1863AF8t00"/>
          <w:color w:val="000000"/>
        </w:rPr>
        <w:t xml:space="preserve"> Please note this option is </w:t>
      </w:r>
      <w:r w:rsidR="005E37E4" w:rsidRPr="005E37E4">
        <w:rPr>
          <w:rFonts w:cs="TTE1863AF8t00"/>
          <w:b/>
          <w:color w:val="000000"/>
          <w:u w:val="single"/>
        </w:rPr>
        <w:t>not available on Sundays</w:t>
      </w:r>
      <w:r w:rsidR="005E37E4" w:rsidRPr="005E37E4">
        <w:rPr>
          <w:rFonts w:cs="TTE1863AF8t00"/>
          <w:color w:val="000000"/>
        </w:rPr>
        <w:t>.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firstLine="720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Yes</w:t>
      </w:r>
      <w:r w:rsidRPr="005E37E4">
        <w:rPr>
          <w:rFonts w:cs="TTE1863AF8t00"/>
          <w:color w:val="000000"/>
        </w:rPr>
        <w:tab/>
      </w:r>
      <w:r w:rsidRPr="005E37E4">
        <w:rPr>
          <w:rFonts w:cs="TTE1863AF8t00"/>
          <w:color w:val="000000"/>
        </w:rPr>
        <w:tab/>
        <w:t xml:space="preserve"> No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firstLine="720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firstLine="720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If no is checked, there will not be anyone to contact during the event.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firstLine="720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left="720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 xml:space="preserve">If yes is checked, </w:t>
      </w:r>
      <w:r w:rsidR="002056D8" w:rsidRPr="005E37E4">
        <w:rPr>
          <w:rFonts w:cs="TTE1863AF8t00"/>
          <w:color w:val="000000"/>
        </w:rPr>
        <w:t>Nicole</w:t>
      </w:r>
      <w:r w:rsidRPr="005E37E4">
        <w:rPr>
          <w:rFonts w:cs="TTE1863AF8t00"/>
          <w:color w:val="000000"/>
        </w:rPr>
        <w:t xml:space="preserve"> will confirm if a tech person is available for the requested date</w:t>
      </w:r>
      <w:r w:rsidR="005E37E4" w:rsidRPr="005E37E4">
        <w:rPr>
          <w:rFonts w:cs="TTE1863AF8t00"/>
          <w:color w:val="000000"/>
        </w:rPr>
        <w:t xml:space="preserve"> and time</w:t>
      </w:r>
      <w:r w:rsidRPr="005E37E4">
        <w:rPr>
          <w:rFonts w:cs="TTE1863AF8t00"/>
          <w:color w:val="000000"/>
        </w:rPr>
        <w:t xml:space="preserve">. If so, the tech person will be available via phone and will not be physically be in the building. 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left="720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left="720"/>
        <w:rPr>
          <w:rFonts w:cs="TTE1863AF8t00"/>
          <w:b/>
          <w:i/>
          <w:color w:val="000000"/>
        </w:rPr>
      </w:pPr>
      <w:r w:rsidRPr="005E37E4">
        <w:rPr>
          <w:rFonts w:cs="TTE1E79958t00"/>
          <w:b/>
          <w:i/>
          <w:color w:val="000000"/>
        </w:rPr>
        <w:t>By checking yes, our department agrees to pay a minimum $25.00 tech support charge per day for</w:t>
      </w:r>
      <w:r w:rsidRPr="005E37E4">
        <w:rPr>
          <w:rFonts w:cs="TTE1863AF8t00"/>
          <w:b/>
          <w:i/>
          <w:color w:val="000000"/>
        </w:rPr>
        <w:t xml:space="preserve"> </w:t>
      </w:r>
      <w:r w:rsidRPr="005E37E4">
        <w:rPr>
          <w:rFonts w:cs="TTE1E79958t00"/>
          <w:b/>
          <w:i/>
          <w:color w:val="000000"/>
        </w:rPr>
        <w:t>our special event, even if tech support is not called upon.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left="720"/>
        <w:rPr>
          <w:rFonts w:cs="TTE1E7995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left="720"/>
        <w:rPr>
          <w:rFonts w:cs="TTE1E79958t00"/>
          <w:b/>
          <w:i/>
          <w:color w:val="000000"/>
        </w:rPr>
      </w:pPr>
      <w:r w:rsidRPr="005E37E4">
        <w:rPr>
          <w:rFonts w:cs="TTE1E79958t00"/>
          <w:b/>
          <w:i/>
          <w:color w:val="000000"/>
        </w:rPr>
        <w:t>By checking yes, our department agrees to pay an additional $50 per each 30 minutes if the tech person is contacted for tech support. (Charges will be tallied by 30-minute increments)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ind w:left="720"/>
        <w:rPr>
          <w:rFonts w:cs="TTE1E7995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11. Are you interested in having tech person physically in the building?</w:t>
      </w:r>
      <w:r w:rsidR="00467D0B" w:rsidRPr="005E37E4">
        <w:rPr>
          <w:rFonts w:cs="TTE1863AF8t00"/>
          <w:color w:val="000000"/>
        </w:rPr>
        <w:t xml:space="preserve"> This option </w:t>
      </w:r>
      <w:r w:rsidR="005E37E4" w:rsidRPr="005E37E4">
        <w:rPr>
          <w:rFonts w:cs="TTE1863AF8t00"/>
          <w:color w:val="000000"/>
        </w:rPr>
        <w:t>is only available Monday – Friday.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F1135">
      <w:pPr>
        <w:autoSpaceDE w:val="0"/>
        <w:autoSpaceDN w:val="0"/>
        <w:adjustRightInd w:val="0"/>
        <w:spacing w:after="0" w:line="240" w:lineRule="auto"/>
        <w:ind w:firstLine="720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Yes</w:t>
      </w:r>
      <w:r w:rsidR="00EF1135" w:rsidRPr="005E37E4">
        <w:rPr>
          <w:rFonts w:cs="TTE1863AF8t00"/>
          <w:color w:val="000000"/>
        </w:rPr>
        <w:tab/>
      </w:r>
      <w:r w:rsidR="00EF1135" w:rsidRPr="005E37E4">
        <w:rPr>
          <w:rFonts w:cs="TTE1863AF8t00"/>
          <w:color w:val="000000"/>
        </w:rPr>
        <w:tab/>
      </w:r>
      <w:r w:rsidRPr="005E37E4">
        <w:rPr>
          <w:rFonts w:cs="TTE1863AF8t00"/>
          <w:color w:val="000000"/>
        </w:rPr>
        <w:t xml:space="preserve"> No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E79958t00"/>
          <w:color w:val="000000"/>
        </w:rPr>
      </w:pPr>
    </w:p>
    <w:p w:rsidR="00E7165F" w:rsidRPr="005E37E4" w:rsidRDefault="00E7165F" w:rsidP="00EF1135">
      <w:pPr>
        <w:autoSpaceDE w:val="0"/>
        <w:autoSpaceDN w:val="0"/>
        <w:adjustRightInd w:val="0"/>
        <w:spacing w:after="0" w:line="240" w:lineRule="auto"/>
        <w:ind w:left="720"/>
        <w:rPr>
          <w:rFonts w:cs="TTE1E79958t00"/>
          <w:b/>
          <w:i/>
          <w:color w:val="000000"/>
        </w:rPr>
      </w:pPr>
      <w:r w:rsidRPr="005E37E4">
        <w:rPr>
          <w:rFonts w:cs="TTE1E79958t00"/>
          <w:b/>
          <w:i/>
          <w:color w:val="000000"/>
        </w:rPr>
        <w:t>By checking yes, our department agrees to pay a $100/hour for the tech person to be physically in</w:t>
      </w:r>
      <w:r w:rsidR="00EF1135" w:rsidRPr="005E37E4">
        <w:rPr>
          <w:rFonts w:cs="TTE1E79958t00"/>
          <w:b/>
          <w:i/>
          <w:color w:val="000000"/>
        </w:rPr>
        <w:t xml:space="preserve"> </w:t>
      </w:r>
      <w:r w:rsidRPr="005E37E4">
        <w:rPr>
          <w:rFonts w:cs="TTE1E79958t00"/>
          <w:b/>
          <w:i/>
          <w:color w:val="000000"/>
        </w:rPr>
        <w:t>the building.</w:t>
      </w:r>
    </w:p>
    <w:p w:rsidR="00EF1135" w:rsidRPr="005E37E4" w:rsidRDefault="00EF1135" w:rsidP="00EF1135">
      <w:pPr>
        <w:autoSpaceDE w:val="0"/>
        <w:autoSpaceDN w:val="0"/>
        <w:adjustRightInd w:val="0"/>
        <w:spacing w:after="0" w:line="240" w:lineRule="auto"/>
        <w:ind w:left="720"/>
        <w:rPr>
          <w:rFonts w:cs="TTE1E79958t00"/>
          <w:b/>
          <w:i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12. Custodial Services (mandatory</w:t>
      </w:r>
      <w:proofErr w:type="gramStart"/>
      <w:r w:rsidRPr="005E37E4">
        <w:rPr>
          <w:rFonts w:cs="TTE1863AF8t00"/>
          <w:color w:val="000000"/>
        </w:rPr>
        <w:t>)</w:t>
      </w:r>
      <w:r w:rsidR="00000CD6" w:rsidRPr="005E37E4">
        <w:rPr>
          <w:rFonts w:cs="TTE1863AF8t00"/>
          <w:color w:val="000000"/>
        </w:rPr>
        <w:t xml:space="preserve"> </w:t>
      </w:r>
      <w:r w:rsidR="00F5395F" w:rsidRPr="005E37E4">
        <w:rPr>
          <w:rFonts w:cs="TTE1863AF8t00"/>
          <w:color w:val="000000"/>
        </w:rPr>
        <w:t xml:space="preserve"> </w:t>
      </w:r>
      <w:r w:rsidR="005E37E4" w:rsidRPr="005E37E4">
        <w:rPr>
          <w:rFonts w:cs="TTE1863AF8t00"/>
          <w:color w:val="000000"/>
        </w:rPr>
        <w:t>This</w:t>
      </w:r>
      <w:proofErr w:type="gramEnd"/>
      <w:r w:rsidR="005E37E4" w:rsidRPr="005E37E4">
        <w:rPr>
          <w:rFonts w:cs="TTE1863AF8t00"/>
          <w:color w:val="000000"/>
        </w:rPr>
        <w:t xml:space="preserve"> charge is for Saturday/Sunday events only.  There is no additional charge Monday – Friday.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E79958t00"/>
          <w:b/>
          <w:i/>
          <w:color w:val="000000"/>
        </w:rPr>
      </w:pPr>
      <w:r w:rsidRPr="005E37E4">
        <w:rPr>
          <w:rFonts w:cs="TTE1E79958t00"/>
          <w:b/>
          <w:i/>
          <w:color w:val="000000"/>
        </w:rPr>
        <w:t>Our department agrees to pay a $50.00 custodial charge per day for our special event</w:t>
      </w:r>
      <w:r w:rsidR="005E37E4" w:rsidRPr="005E37E4">
        <w:rPr>
          <w:rFonts w:cs="TTE1E79958t00"/>
          <w:b/>
          <w:i/>
          <w:color w:val="000000"/>
        </w:rPr>
        <w:t xml:space="preserve"> being held on Saturday or Sunday.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b/>
          <w:color w:val="000000"/>
        </w:rPr>
      </w:pPr>
      <w:r w:rsidRPr="005E37E4">
        <w:rPr>
          <w:rFonts w:cs="TTE1898750t00"/>
          <w:b/>
          <w:color w:val="000000"/>
        </w:rPr>
        <w:t>General Information</w:t>
      </w:r>
    </w:p>
    <w:p w:rsidR="00E7165F" w:rsidRPr="005E37E4" w:rsidRDefault="00E7165F" w:rsidP="00EF1135">
      <w:pPr>
        <w:autoSpaceDE w:val="0"/>
        <w:autoSpaceDN w:val="0"/>
        <w:adjustRightInd w:val="0"/>
        <w:spacing w:after="0" w:line="240" w:lineRule="auto"/>
        <w:ind w:firstLine="720"/>
        <w:rPr>
          <w:rFonts w:cs="TTE1863AF8t00"/>
          <w:color w:val="000000"/>
        </w:rPr>
      </w:pPr>
      <w:r w:rsidRPr="005E37E4">
        <w:rPr>
          <w:rFonts w:cs="TTE1863AF8t00"/>
          <w:color w:val="000000"/>
          <w:u w:val="single"/>
        </w:rPr>
        <w:t>LMHSC:</w:t>
      </w:r>
      <w:r w:rsidRPr="005E37E4">
        <w:rPr>
          <w:rFonts w:cs="TTE1863AF8t00"/>
          <w:color w:val="000000"/>
        </w:rPr>
        <w:t xml:space="preserve"> La Crosse Medical Health Science Consortium</w:t>
      </w:r>
    </w:p>
    <w:p w:rsidR="00E7165F" w:rsidRPr="005E37E4" w:rsidRDefault="00E7165F" w:rsidP="00EF1135">
      <w:pPr>
        <w:autoSpaceDE w:val="0"/>
        <w:autoSpaceDN w:val="0"/>
        <w:adjustRightInd w:val="0"/>
        <w:spacing w:after="0" w:line="240" w:lineRule="auto"/>
        <w:ind w:firstLine="720"/>
        <w:rPr>
          <w:rFonts w:cs="TTE1863AF8t00"/>
          <w:color w:val="000000"/>
        </w:rPr>
      </w:pPr>
      <w:r w:rsidRPr="005E37E4">
        <w:rPr>
          <w:rFonts w:cs="TTE1863AF8t00"/>
          <w:color w:val="000000"/>
          <w:u w:val="single"/>
        </w:rPr>
        <w:t>HSC:</w:t>
      </w:r>
      <w:r w:rsidRPr="005E37E4">
        <w:rPr>
          <w:rFonts w:cs="TTE1863AF8t00"/>
          <w:color w:val="000000"/>
        </w:rPr>
        <w:t xml:space="preserve"> Health Science Center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color w:val="000000"/>
        </w:rPr>
      </w:pPr>
    </w:p>
    <w:p w:rsidR="005E37E4" w:rsidRPr="005E37E4" w:rsidRDefault="005E37E4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b/>
          <w:color w:val="000000"/>
        </w:rPr>
      </w:pPr>
      <w:r w:rsidRPr="005E37E4">
        <w:rPr>
          <w:rFonts w:cs="TTE1898750t00"/>
          <w:b/>
          <w:color w:val="000000"/>
        </w:rPr>
        <w:t>Venue Change Requests</w:t>
      </w:r>
    </w:p>
    <w:p w:rsidR="005E37E4" w:rsidRPr="005E37E4" w:rsidRDefault="005E37E4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color w:val="000000"/>
        </w:rPr>
      </w:pPr>
      <w:r w:rsidRPr="005E37E4">
        <w:rPr>
          <w:rFonts w:cs="TTE1898750t00"/>
          <w:color w:val="000000"/>
        </w:rPr>
        <w:t>Any request changes, prior to seven days before the event</w:t>
      </w:r>
      <w:r w:rsidR="008515FE">
        <w:rPr>
          <w:rFonts w:cs="TTE1898750t00"/>
          <w:color w:val="000000"/>
        </w:rPr>
        <w:t>,</w:t>
      </w:r>
      <w:r w:rsidRPr="005E37E4">
        <w:rPr>
          <w:rFonts w:cs="TTE1898750t00"/>
          <w:color w:val="000000"/>
        </w:rPr>
        <w:t xml:space="preserve"> cannot be guaranteed.</w:t>
      </w:r>
    </w:p>
    <w:p w:rsidR="005E37E4" w:rsidRPr="005E37E4" w:rsidRDefault="005E37E4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b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b/>
          <w:color w:val="000000"/>
        </w:rPr>
      </w:pPr>
      <w:r w:rsidRPr="005E37E4">
        <w:rPr>
          <w:rFonts w:cs="TTE1898750t00"/>
          <w:b/>
          <w:color w:val="000000"/>
        </w:rPr>
        <w:t>Food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 xml:space="preserve">Food may be ordered through a caterer of choice. One option is </w:t>
      </w:r>
      <w:proofErr w:type="spellStart"/>
      <w:r w:rsidR="005E37E4" w:rsidRPr="005E37E4">
        <w:rPr>
          <w:rFonts w:cs="TTE1863AF8t00"/>
          <w:color w:val="000000"/>
        </w:rPr>
        <w:t>Chartwells</w:t>
      </w:r>
      <w:proofErr w:type="spellEnd"/>
      <w:r w:rsidR="003B73FB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through UW-La Crosse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(608-785-6</w:t>
      </w:r>
      <w:r w:rsidR="005E37E4" w:rsidRPr="005E37E4">
        <w:rPr>
          <w:rFonts w:cs="TTE1863AF8t00"/>
          <w:color w:val="000000"/>
        </w:rPr>
        <w:t>485</w:t>
      </w:r>
      <w:r w:rsidRPr="005E37E4">
        <w:rPr>
          <w:rFonts w:cs="TTE1863AF8t00"/>
          <w:color w:val="000000"/>
        </w:rPr>
        <w:t>).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b/>
          <w:color w:val="000000"/>
        </w:rPr>
      </w:pPr>
      <w:r w:rsidRPr="005E37E4">
        <w:rPr>
          <w:rFonts w:cs="TTE1898750t00"/>
          <w:b/>
          <w:color w:val="000000"/>
        </w:rPr>
        <w:t>Liability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The LMHSC reserves the right to inspect and control all private functions. Liability for damage to the premises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will be charged accordingly. The LMHSC cannot assume responsibility for personal property and equipment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brought on the premises.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 xml:space="preserve">Patron may be required to provide a one million dollar ($1,000,000) insurance policy naming the LMHSC as </w:t>
      </w:r>
      <w:r w:rsidR="0090008D" w:rsidRPr="005E37E4">
        <w:rPr>
          <w:rFonts w:cs="TTE1863AF8t00"/>
          <w:color w:val="000000"/>
        </w:rPr>
        <w:t xml:space="preserve">an additional </w:t>
      </w:r>
      <w:r w:rsidRPr="005E37E4">
        <w:rPr>
          <w:rFonts w:cs="TTE1863AF8t00"/>
          <w:color w:val="000000"/>
        </w:rPr>
        <w:t>insured. The policy should minimally include coverage for bodily injury and property loss. The renter will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provide LMHSC with documented proof of insurance within ten (10) days of the signed contract date. The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LMHSC will not provide insurance coverage for the renter or the renter’s delegates, staff, or guests.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b/>
          <w:color w:val="000000"/>
        </w:rPr>
      </w:pPr>
      <w:r w:rsidRPr="005E37E4">
        <w:rPr>
          <w:rFonts w:cs="TTE1898750t00"/>
          <w:b/>
          <w:color w:val="000000"/>
        </w:rPr>
        <w:lastRenderedPageBreak/>
        <w:t>Hold Harmless Agreement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The Patron agrees that all participants are under the direct and complete supervision and control of the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Patron. As such, Patron is liable for all damages resulting from participant utilization of the facilities and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services provided by the LMHSC. Patron shall also reimburse the LMHSC for all damages to facilities and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services of the LMHSC resulting from the use of those facilities and services by Patron and/or its participants.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In addition, the terms and conditions of the agreement do not require the LMHSC to relinquish its control of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its facilities and services to the Patron. The LMHSC assumes no responsibility for loss or theft of personal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property or damages to personal property of the Patron or any of its participants. The Patron shall indemnify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and hold harmless the LMHSC buildings, properties</w:t>
      </w:r>
      <w:r w:rsidR="003B73FB" w:rsidRPr="005E37E4">
        <w:rPr>
          <w:rFonts w:cs="TTE1863AF8t00"/>
          <w:color w:val="000000"/>
        </w:rPr>
        <w:t>,</w:t>
      </w:r>
      <w:r w:rsidRPr="005E37E4">
        <w:rPr>
          <w:rFonts w:cs="TTE1863AF8t00"/>
          <w:color w:val="000000"/>
        </w:rPr>
        <w:t xml:space="preserve"> or facilities</w:t>
      </w:r>
      <w:r w:rsidR="003B73FB" w:rsidRPr="005E37E4">
        <w:rPr>
          <w:rFonts w:cs="TTE1863AF8t00"/>
          <w:color w:val="000000"/>
        </w:rPr>
        <w:t xml:space="preserve"> </w:t>
      </w:r>
      <w:r w:rsidR="003B73FB" w:rsidRPr="005E37E4">
        <w:t>to the extent permitted by State law</w:t>
      </w:r>
      <w:r w:rsidRPr="005E37E4">
        <w:rPr>
          <w:rFonts w:cs="TTE1863AF8t00"/>
          <w:color w:val="000000"/>
        </w:rPr>
        <w:t>.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The Patron does hereby indemnify</w:t>
      </w:r>
      <w:r w:rsidR="003B73FB" w:rsidRPr="005E37E4">
        <w:rPr>
          <w:rFonts w:cs="TTE1863AF8t00"/>
          <w:color w:val="000000"/>
        </w:rPr>
        <w:t xml:space="preserve">, </w:t>
      </w:r>
      <w:r w:rsidR="003B73FB" w:rsidRPr="005E37E4">
        <w:t>to the extent permitted by State law, def</w:t>
      </w:r>
      <w:r w:rsidRPr="005E37E4">
        <w:rPr>
          <w:rFonts w:cs="TTE1863AF8t00"/>
          <w:color w:val="000000"/>
        </w:rPr>
        <w:t>end and save harmless the LMHSC and their officers, employees, and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agents from and against all loss or expense (including costs and attorney’s fees) by reason of liability imposed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by law upon them for damages because of bodily injury including death at any time resulting there from,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sustained by any person or persons or on account of damages to property, including loss of use thereof,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whether caused by or contributed by the LMHSC or their agents.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b/>
          <w:color w:val="000000"/>
        </w:rPr>
      </w:pPr>
      <w:r w:rsidRPr="005E37E4">
        <w:rPr>
          <w:rFonts w:cs="TTE1898750t00"/>
          <w:b/>
          <w:color w:val="000000"/>
        </w:rPr>
        <w:t>Cancellations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The Patron agrees to notify the LMHSC to cancel this contract. If cancellation is less than 48 hours, the Patron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assumes responsibility for a $50 charge.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b/>
          <w:color w:val="000000"/>
        </w:rPr>
      </w:pPr>
      <w:r w:rsidRPr="005E37E4">
        <w:rPr>
          <w:rFonts w:cs="TTE1898750t00"/>
          <w:b/>
          <w:color w:val="000000"/>
        </w:rPr>
        <w:t>Candles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Due to fire regulations, use of open flame is not allowed.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b/>
          <w:color w:val="000000"/>
        </w:rPr>
      </w:pPr>
      <w:r w:rsidRPr="005E37E4">
        <w:rPr>
          <w:rFonts w:cs="TTE1898750t00"/>
          <w:b/>
          <w:color w:val="000000"/>
        </w:rPr>
        <w:t>Miscellaneous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Patron agrees to begin its function promptly on the scheduled time and agrees to have its guests, invitees, and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other persons vacate the designated function space at the closing hour indicated. The Patron further agrees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to reimburse the LMHSC for any overtime wage payments or other expenses incurred by the LMHSC because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of Patron’s failure to comply with these regulations.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Patron assumes responsibility for any and all damages caused by it or any of its guests, invitees, or other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persons attending the function, whether in rooms reserved or in any other part of the HSC.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In the event of breach of this agreement by the Patron, the LMHSC reserves the right to cancel same without</w:t>
      </w:r>
      <w:r w:rsidR="00EF1135" w:rsidRPr="005E37E4">
        <w:rPr>
          <w:rFonts w:cs="TTE1863AF8t00"/>
          <w:color w:val="000000"/>
        </w:rPr>
        <w:t xml:space="preserve"> </w:t>
      </w:r>
      <w:r w:rsidRPr="005E37E4">
        <w:rPr>
          <w:rFonts w:cs="TTE1863AF8t00"/>
          <w:color w:val="000000"/>
        </w:rPr>
        <w:t>notice, and without liability to the HSC.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98750t00"/>
          <w:b/>
          <w:color w:val="000000"/>
        </w:rPr>
      </w:pPr>
      <w:r w:rsidRPr="005E37E4">
        <w:rPr>
          <w:rFonts w:cs="TTE1898750t00"/>
          <w:b/>
          <w:color w:val="000000"/>
        </w:rPr>
        <w:t>Billing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The undersigned agrees to make immediate payment upon receipt of invoice.</w:t>
      </w:r>
    </w:p>
    <w:p w:rsidR="001940E5" w:rsidRPr="005E37E4" w:rsidRDefault="001940E5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 xml:space="preserve">____________________________ </w:t>
      </w:r>
      <w:r w:rsidR="00EF1135" w:rsidRPr="005E37E4">
        <w:rPr>
          <w:rFonts w:cs="TTE1863AF8t00"/>
          <w:color w:val="000000"/>
        </w:rPr>
        <w:t xml:space="preserve">      </w:t>
      </w:r>
      <w:r w:rsidR="008515FE">
        <w:rPr>
          <w:rFonts w:cs="TTE1863AF8t00"/>
          <w:color w:val="000000"/>
        </w:rPr>
        <w:tab/>
      </w:r>
      <w:r w:rsidR="008515FE">
        <w:rPr>
          <w:rFonts w:cs="TTE1863AF8t00"/>
          <w:color w:val="000000"/>
        </w:rPr>
        <w:tab/>
      </w:r>
      <w:r w:rsidR="008515FE">
        <w:rPr>
          <w:rFonts w:cs="TTE1863AF8t00"/>
          <w:color w:val="000000"/>
        </w:rPr>
        <w:tab/>
      </w:r>
      <w:r w:rsidR="008515FE">
        <w:rPr>
          <w:rFonts w:cs="TTE1863AF8t00"/>
          <w:color w:val="000000"/>
        </w:rPr>
        <w:tab/>
      </w:r>
      <w:r w:rsidRPr="005E37E4">
        <w:rPr>
          <w:rFonts w:cs="TTE1863AF8t00"/>
          <w:color w:val="000000"/>
        </w:rPr>
        <w:t>____________________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 xml:space="preserve">Signature </w:t>
      </w:r>
      <w:r w:rsidR="00EF1135" w:rsidRPr="005E37E4">
        <w:rPr>
          <w:rFonts w:cs="TTE1863AF8t00"/>
          <w:color w:val="000000"/>
        </w:rPr>
        <w:t xml:space="preserve">       </w:t>
      </w:r>
      <w:r w:rsidR="008515FE">
        <w:rPr>
          <w:rFonts w:cs="TTE1863AF8t00"/>
          <w:color w:val="000000"/>
        </w:rPr>
        <w:tab/>
      </w:r>
      <w:r w:rsidR="008515FE">
        <w:rPr>
          <w:rFonts w:cs="TTE1863AF8t00"/>
          <w:color w:val="000000"/>
        </w:rPr>
        <w:tab/>
      </w:r>
      <w:r w:rsidR="008515FE">
        <w:rPr>
          <w:rFonts w:cs="TTE1863AF8t00"/>
          <w:color w:val="000000"/>
        </w:rPr>
        <w:tab/>
      </w:r>
      <w:r w:rsidR="008515FE">
        <w:rPr>
          <w:rFonts w:cs="TTE1863AF8t00"/>
          <w:color w:val="000000"/>
        </w:rPr>
        <w:tab/>
      </w:r>
      <w:r w:rsidR="008515FE">
        <w:rPr>
          <w:rFonts w:cs="TTE1863AF8t00"/>
          <w:color w:val="000000"/>
        </w:rPr>
        <w:tab/>
      </w:r>
      <w:r w:rsidR="008515FE">
        <w:rPr>
          <w:rFonts w:cs="TTE1863AF8t00"/>
          <w:color w:val="000000"/>
        </w:rPr>
        <w:tab/>
      </w:r>
      <w:r w:rsidR="008515FE">
        <w:rPr>
          <w:rFonts w:cs="TTE1863AF8t00"/>
          <w:color w:val="000000"/>
        </w:rPr>
        <w:tab/>
      </w:r>
      <w:r w:rsidRPr="005E37E4">
        <w:rPr>
          <w:rFonts w:cs="TTE1863AF8t00"/>
          <w:color w:val="000000"/>
        </w:rPr>
        <w:t>Date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____________________________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Printed Name</w:t>
      </w:r>
    </w:p>
    <w:p w:rsidR="00EF1135" w:rsidRPr="005E37E4" w:rsidRDefault="00EF1135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Completed by HSC Information Desk: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_____$50 for custodian services</w:t>
      </w:r>
      <w:r w:rsidR="00F61141" w:rsidRPr="005E37E4">
        <w:rPr>
          <w:rFonts w:cs="TTE1863AF8t00"/>
          <w:color w:val="000000"/>
        </w:rPr>
        <w:t xml:space="preserve"> (Saturday &amp; Sunday events)</w:t>
      </w:r>
    </w:p>
    <w:p w:rsidR="00E7165F" w:rsidRPr="005E37E4" w:rsidRDefault="006A417C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_</w:t>
      </w:r>
      <w:proofErr w:type="gramStart"/>
      <w:r w:rsidRPr="005E37E4">
        <w:rPr>
          <w:rFonts w:cs="TTE1863AF8t00"/>
          <w:color w:val="000000"/>
        </w:rPr>
        <w:t>_</w:t>
      </w:r>
      <w:r w:rsidR="00F5395F" w:rsidRPr="005E37E4">
        <w:rPr>
          <w:rFonts w:cs="TTE1863AF8t00"/>
          <w:color w:val="000000"/>
        </w:rPr>
        <w:t xml:space="preserve">  _</w:t>
      </w:r>
      <w:proofErr w:type="gramEnd"/>
      <w:r w:rsidR="00E7165F" w:rsidRPr="005E37E4">
        <w:rPr>
          <w:rFonts w:cs="TTE1863AF8t00"/>
          <w:color w:val="000000"/>
        </w:rPr>
        <w:t>_$50 to lock/unlock doors</w:t>
      </w:r>
      <w:r w:rsidR="00F61141" w:rsidRPr="005E37E4">
        <w:rPr>
          <w:rFonts w:cs="TTE1863AF8t00"/>
          <w:color w:val="000000"/>
        </w:rPr>
        <w:t xml:space="preserve">  (Saturday &amp; Sunday events)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_____$25 for available tech support</w:t>
      </w:r>
    </w:p>
    <w:p w:rsidR="00E7165F" w:rsidRPr="005E37E4" w:rsidRDefault="00E7165F" w:rsidP="00E7165F">
      <w:pPr>
        <w:autoSpaceDE w:val="0"/>
        <w:autoSpaceDN w:val="0"/>
        <w:adjustRightInd w:val="0"/>
        <w:spacing w:after="0" w:line="240" w:lineRule="auto"/>
        <w:rPr>
          <w:rFonts w:cs="TTE1863AF8t00"/>
          <w:color w:val="000000"/>
        </w:rPr>
      </w:pPr>
      <w:r w:rsidRPr="005E37E4">
        <w:rPr>
          <w:rFonts w:cs="TTE1863AF8t00"/>
          <w:color w:val="000000"/>
        </w:rPr>
        <w:t>_____Other depending on selected choices</w:t>
      </w:r>
    </w:p>
    <w:p w:rsidR="008515FE" w:rsidRPr="008515FE" w:rsidRDefault="008515FE" w:rsidP="008515FE">
      <w:pPr>
        <w:rPr>
          <w:sz w:val="36"/>
          <w:szCs w:val="36"/>
        </w:rPr>
      </w:pPr>
      <w:r>
        <w:rPr>
          <w:rFonts w:cs="TTE1863AF8t00"/>
          <w:i/>
          <w:color w:val="000000"/>
          <w:sz w:val="16"/>
          <w:szCs w:val="16"/>
        </w:rPr>
        <w:t>8-9</w:t>
      </w:r>
      <w:r w:rsidR="005E37E4" w:rsidRPr="005E37E4">
        <w:rPr>
          <w:rFonts w:cs="TTE1863AF8t00"/>
          <w:i/>
          <w:color w:val="000000"/>
          <w:sz w:val="16"/>
          <w:szCs w:val="16"/>
        </w:rPr>
        <w:t>-2016</w:t>
      </w:r>
      <w:bookmarkStart w:id="0" w:name="_GoBack"/>
      <w:bookmarkEnd w:id="0"/>
    </w:p>
    <w:sectPr w:rsidR="008515FE" w:rsidRPr="008515FE" w:rsidSect="005E37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8987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799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63A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5F"/>
    <w:rsid w:val="00000CD6"/>
    <w:rsid w:val="000E45C9"/>
    <w:rsid w:val="000F397F"/>
    <w:rsid w:val="001676A6"/>
    <w:rsid w:val="001940E5"/>
    <w:rsid w:val="001E3A42"/>
    <w:rsid w:val="002056D8"/>
    <w:rsid w:val="0024554A"/>
    <w:rsid w:val="00342CE9"/>
    <w:rsid w:val="003B73FB"/>
    <w:rsid w:val="00467D0B"/>
    <w:rsid w:val="005E37E4"/>
    <w:rsid w:val="006A417C"/>
    <w:rsid w:val="006C4094"/>
    <w:rsid w:val="007C763D"/>
    <w:rsid w:val="008515FE"/>
    <w:rsid w:val="0090008D"/>
    <w:rsid w:val="00A579F3"/>
    <w:rsid w:val="00CD458F"/>
    <w:rsid w:val="00DE4901"/>
    <w:rsid w:val="00E7165F"/>
    <w:rsid w:val="00E7605A"/>
    <w:rsid w:val="00EF1135"/>
    <w:rsid w:val="00F5395F"/>
    <w:rsid w:val="00F6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796B3-9194-4D52-9181-900981FF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EMSUser</dc:creator>
  <cp:lastModifiedBy>Sandvick Joanne E</cp:lastModifiedBy>
  <cp:revision>2</cp:revision>
  <dcterms:created xsi:type="dcterms:W3CDTF">2016-08-09T15:57:00Z</dcterms:created>
  <dcterms:modified xsi:type="dcterms:W3CDTF">2016-08-09T15:57:00Z</dcterms:modified>
</cp:coreProperties>
</file>